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A7" w:rsidRDefault="00BF10A7" w:rsidP="00BF10A7">
      <w:bookmarkStart w:id="0" w:name="_GoBack"/>
      <w:bookmarkEnd w:id="0"/>
    </w:p>
    <w:p w:rsidR="00BF10A7" w:rsidRDefault="00BF10A7" w:rsidP="00BF10A7"/>
    <w:p w:rsidR="00BF10A7" w:rsidRDefault="00BF10A7" w:rsidP="00BF10A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6985</wp:posOffset>
                </wp:positionV>
                <wp:extent cx="3733800" cy="274955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0A7" w:rsidRPr="0031605A" w:rsidRDefault="00BF10A7" w:rsidP="00BF10A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BIOLOGÍA II: </w:t>
                            </w:r>
                            <w:r w:rsidR="00396180">
                              <w:rPr>
                                <w:b/>
                              </w:rPr>
                              <w:t>ACTIVIDAD EXPERIMENTAL No.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78.1pt;margin-top:.55pt;width:294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" filled="f" strokeweight="2pt">
                <v:textbox inset="1pt,1pt,1pt,1pt">
                  <w:txbxContent>
                    <w:p w:rsidR="00BF10A7" w:rsidRPr="0031605A" w:rsidRDefault="00BF10A7" w:rsidP="00BF10A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BIOLOGÍA II: </w:t>
                      </w:r>
                      <w:r w:rsidR="00396180">
                        <w:rPr>
                          <w:b/>
                        </w:rPr>
                        <w:t>ACTIVIDAD EXPERIMENTAL No. 1</w:t>
                      </w:r>
                    </w:p>
                  </w:txbxContent>
                </v:textbox>
              </v:rect>
            </w:pict>
          </mc:Fallback>
        </mc:AlternateContent>
      </w:r>
    </w:p>
    <w:p w:rsidR="00BF10A7" w:rsidRDefault="00BF10A7" w:rsidP="00BF10A7"/>
    <w:p w:rsidR="00BF10A7" w:rsidRDefault="00BF10A7" w:rsidP="00BF10A7"/>
    <w:p w:rsidR="00BF10A7" w:rsidRDefault="00BF10A7" w:rsidP="00BF10A7">
      <w:pPr>
        <w:jc w:val="center"/>
        <w:rPr>
          <w:b/>
        </w:rPr>
      </w:pPr>
      <w:r>
        <w:rPr>
          <w:b/>
        </w:rPr>
        <w:t>RESPIRACION EN EL HOMBRE</w:t>
      </w:r>
    </w:p>
    <w:p w:rsidR="00BF10A7" w:rsidRDefault="00BF10A7" w:rsidP="00BF10A7"/>
    <w:p w:rsidR="00BF10A7" w:rsidRDefault="00BF10A7" w:rsidP="00BF10A7"/>
    <w:p w:rsidR="00BF10A7" w:rsidRDefault="00BF10A7" w:rsidP="00BF10A7">
      <w:pPr>
        <w:jc w:val="both"/>
        <w:rPr>
          <w:b/>
          <w:i/>
        </w:rPr>
      </w:pPr>
      <w:r>
        <w:rPr>
          <w:b/>
          <w:i/>
        </w:rPr>
        <w:t>OBJETIVOS: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-Identificar el gas exhalado durante la respiración.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-Determinar la cantidad de dióxido de carbono producido por nuestro metabolismo en condiciones de reposo y actividad.</w:t>
      </w:r>
    </w:p>
    <w:p w:rsidR="00BF10A7" w:rsidRDefault="00BF10A7" w:rsidP="00BF10A7">
      <w:pPr>
        <w:jc w:val="both"/>
      </w:pPr>
      <w:r>
        <w:t xml:space="preserve"> </w:t>
      </w:r>
    </w:p>
    <w:p w:rsidR="00BF10A7" w:rsidRDefault="00BF10A7" w:rsidP="00BF10A7">
      <w:pPr>
        <w:jc w:val="both"/>
      </w:pPr>
      <w:r>
        <w:t>-Comprender el principio en el que se sustenta  la mecánica de la ventilación pulmonar, mediante la elaboración de un modelo de bomba de aire.</w:t>
      </w:r>
    </w:p>
    <w:p w:rsidR="00BF10A7" w:rsidRDefault="00BF10A7" w:rsidP="00BF10A7">
      <w:pPr>
        <w:jc w:val="both"/>
      </w:pPr>
    </w:p>
    <w:p w:rsidR="00BF10A7" w:rsidRDefault="00BF10A7" w:rsidP="00BF10A7"/>
    <w:p w:rsidR="00BF10A7" w:rsidRDefault="00BF10A7" w:rsidP="00BF10A7">
      <w:pPr>
        <w:rPr>
          <w:b/>
          <w:i/>
        </w:rPr>
      </w:pPr>
      <w:r>
        <w:rPr>
          <w:b/>
          <w:i/>
        </w:rPr>
        <w:t>CONOCIMIENTOS  ANTECEDENTES:</w:t>
      </w:r>
    </w:p>
    <w:p w:rsidR="00BF10A7" w:rsidRDefault="00BF10A7" w:rsidP="00BF10A7"/>
    <w:p w:rsidR="00BF10A7" w:rsidRDefault="00BB6681" w:rsidP="00BF10A7">
      <w:r>
        <w:t>Investiga</w:t>
      </w:r>
      <w:r w:rsidR="00BF10A7">
        <w:t xml:space="preserve"> los siguientes conceptos</w:t>
      </w:r>
      <w:r>
        <w:t xml:space="preserve"> y con base a ellos elabora un texto que entrelacen las ideas de manera coherente, esto será la </w:t>
      </w:r>
      <w:r w:rsidRPr="00BB6681">
        <w:rPr>
          <w:b/>
        </w:rPr>
        <w:t>Introducción</w:t>
      </w:r>
      <w:r>
        <w:t xml:space="preserve"> de la práctica.</w:t>
      </w:r>
    </w:p>
    <w:p w:rsidR="00BF10A7" w:rsidRDefault="00BF10A7" w:rsidP="00BF10A7">
      <w:r>
        <w:t>-Respiración.</w:t>
      </w:r>
    </w:p>
    <w:p w:rsidR="00BF10A7" w:rsidRDefault="00BF10A7" w:rsidP="00BF10A7">
      <w:r>
        <w:t>-Intercambio gaseoso.</w:t>
      </w:r>
    </w:p>
    <w:p w:rsidR="00BF10A7" w:rsidRDefault="00BF10A7" w:rsidP="00BF10A7">
      <w:r>
        <w:t>-Exhalación e Inhalación.</w:t>
      </w:r>
    </w:p>
    <w:p w:rsidR="00BF10A7" w:rsidRDefault="00BF10A7" w:rsidP="00BF10A7">
      <w:r>
        <w:t>-Mecánica de la ventilación pulmonar.</w:t>
      </w:r>
    </w:p>
    <w:p w:rsidR="00BF10A7" w:rsidRDefault="00BF10A7" w:rsidP="00BF10A7">
      <w:r>
        <w:t>-Concepto de ácido y base.</w:t>
      </w:r>
    </w:p>
    <w:p w:rsidR="00BF10A7" w:rsidRDefault="00BF10A7" w:rsidP="00BF10A7"/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  <w:r>
        <w:rPr>
          <w:b/>
          <w:i/>
        </w:rPr>
        <w:t>PROBLEMA:</w:t>
      </w:r>
    </w:p>
    <w:p w:rsidR="00BF10A7" w:rsidRDefault="00BF10A7" w:rsidP="00BF10A7"/>
    <w:p w:rsidR="00BF10A7" w:rsidRDefault="00BF10A7" w:rsidP="00BF10A7">
      <w:pPr>
        <w:jc w:val="both"/>
      </w:pPr>
      <w:r>
        <w:t>Si durante la  respiración se efectúa un intercambio gaseoso, ¿qué gases se encuentran involucrados en este proceso?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¿El gas exhalado en la respiración es un producto del metabolismo celular?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Si la respuesta es afirmativa, ¿crees que exista alguna relación entre la cantidad de gas exhalado y la actividad metabólica del individuo? ____ ¿Por qué?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Debido a los movimientos de los músculos de las costillas y del diafragma, aumenta y disminuye el</w:t>
      </w:r>
      <w:r w:rsidR="00BB6681">
        <w:t xml:space="preserve"> </w:t>
      </w:r>
      <w:r>
        <w:t>volumen de la cavidad torácica.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lastRenderedPageBreak/>
        <w:t xml:space="preserve">¿Qué sucede durante la exhalación? 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¿Y qué durante la inhalación?</w:t>
      </w:r>
    </w:p>
    <w:p w:rsidR="00BF10A7" w:rsidRDefault="00BF10A7" w:rsidP="00BF10A7"/>
    <w:p w:rsidR="00BF10A7" w:rsidRDefault="00BF10A7" w:rsidP="00BF10A7"/>
    <w:p w:rsidR="00BF10A7" w:rsidRDefault="00BF10A7" w:rsidP="00BF10A7"/>
    <w:p w:rsidR="00BF10A7" w:rsidRDefault="00BF10A7" w:rsidP="00BF10A7"/>
    <w:p w:rsidR="00BF10A7" w:rsidRDefault="00BF10A7" w:rsidP="00BF10A7">
      <w:proofErr w:type="gramStart"/>
      <w:r>
        <w:rPr>
          <w:b/>
          <w:i/>
        </w:rPr>
        <w:t>MATERIAL :</w:t>
      </w:r>
      <w:proofErr w:type="gramEnd"/>
      <w:r>
        <w:t xml:space="preserve">  </w:t>
      </w:r>
    </w:p>
    <w:p w:rsidR="00BF10A7" w:rsidRDefault="00BF10A7" w:rsidP="00BF10A7"/>
    <w:p w:rsidR="00BF10A7" w:rsidRDefault="00BF10A7" w:rsidP="00BF10A7">
      <w:pPr>
        <w:rPr>
          <w:b/>
        </w:rPr>
      </w:pPr>
      <w:r>
        <w:t xml:space="preserve"> </w:t>
      </w:r>
      <w:r>
        <w:rPr>
          <w:b/>
        </w:rPr>
        <w:t>Parte I</w:t>
      </w:r>
    </w:p>
    <w:p w:rsidR="00BF10A7" w:rsidRDefault="00BF10A7" w:rsidP="00BF10A7">
      <w:pPr>
        <w:rPr>
          <w:b/>
          <w:i/>
        </w:rPr>
      </w:pPr>
    </w:p>
    <w:p w:rsidR="00BF10A7" w:rsidRDefault="00BF10A7" w:rsidP="00BF10A7">
      <w:r>
        <w:tab/>
        <w:t>1</w:t>
      </w:r>
      <w:r>
        <w:tab/>
        <w:t xml:space="preserve"> Probeta graduada de 250 </w:t>
      </w:r>
      <w:proofErr w:type="spellStart"/>
      <w:r>
        <w:t>mL</w:t>
      </w:r>
      <w:proofErr w:type="spellEnd"/>
      <w:r>
        <w:tab/>
      </w:r>
      <w:r>
        <w:tab/>
        <w:t>1</w:t>
      </w:r>
      <w:r>
        <w:tab/>
        <w:t xml:space="preserve"> Soporte universal.</w:t>
      </w:r>
    </w:p>
    <w:p w:rsidR="00BF10A7" w:rsidRDefault="00BF10A7" w:rsidP="00BF10A7">
      <w:r>
        <w:tab/>
        <w:t>1</w:t>
      </w:r>
      <w:r>
        <w:tab/>
        <w:t xml:space="preserve"> Vaso de precipitados 500 </w:t>
      </w:r>
      <w:proofErr w:type="spellStart"/>
      <w:r>
        <w:t>mL</w:t>
      </w:r>
      <w:proofErr w:type="spellEnd"/>
      <w:r>
        <w:tab/>
      </w:r>
      <w:r>
        <w:tab/>
        <w:t>1</w:t>
      </w:r>
      <w:r>
        <w:tab/>
        <w:t xml:space="preserve"> Pinza para bureta.</w:t>
      </w:r>
    </w:p>
    <w:p w:rsidR="00BF10A7" w:rsidRDefault="00BF10A7" w:rsidP="00BF10A7">
      <w:r>
        <w:tab/>
        <w:t>2</w:t>
      </w:r>
      <w:r>
        <w:tab/>
        <w:t xml:space="preserve"> Goteros.</w:t>
      </w:r>
      <w:r>
        <w:tab/>
      </w:r>
      <w:r>
        <w:tab/>
      </w:r>
      <w:r>
        <w:tab/>
      </w:r>
      <w:r>
        <w:tab/>
        <w:t xml:space="preserve">100 </w:t>
      </w:r>
      <w:proofErr w:type="spellStart"/>
      <w:r>
        <w:t>mL</w:t>
      </w:r>
      <w:proofErr w:type="spellEnd"/>
      <w:r>
        <w:t xml:space="preserve">  Hidróxido de sodio al .04%</w:t>
      </w:r>
    </w:p>
    <w:p w:rsidR="00BF10A7" w:rsidRDefault="00BF10A7" w:rsidP="00BF10A7">
      <w:r>
        <w:tab/>
        <w:t>1</w:t>
      </w:r>
      <w:r>
        <w:tab/>
        <w:t xml:space="preserve"> Tubo de vidrio de 15 cm.</w:t>
      </w:r>
      <w:r>
        <w:tab/>
      </w:r>
      <w:r>
        <w:tab/>
        <w:t xml:space="preserve">2    </w:t>
      </w:r>
      <w:proofErr w:type="spellStart"/>
      <w:r>
        <w:t>mL</w:t>
      </w:r>
      <w:proofErr w:type="spellEnd"/>
      <w:r>
        <w:t xml:space="preserve">  Solución de fenolftaleína*</w:t>
      </w:r>
    </w:p>
    <w:p w:rsidR="00BF10A7" w:rsidRDefault="00BF10A7" w:rsidP="00BF10A7">
      <w:r>
        <w:tab/>
        <w:t>1</w:t>
      </w:r>
      <w:r>
        <w:tab/>
        <w:t xml:space="preserve"> Bureta de 25 </w:t>
      </w:r>
      <w:proofErr w:type="spellStart"/>
      <w:r>
        <w:t>mL</w:t>
      </w:r>
      <w:proofErr w:type="spellEnd"/>
      <w:r>
        <w:tab/>
      </w:r>
      <w:r>
        <w:tab/>
      </w:r>
      <w:r>
        <w:tab/>
        <w:t xml:space="preserve">300 </w:t>
      </w:r>
      <w:proofErr w:type="spellStart"/>
      <w:r>
        <w:t>mL</w:t>
      </w:r>
      <w:proofErr w:type="spellEnd"/>
      <w:r>
        <w:t xml:space="preserve">  Agua destilada.</w:t>
      </w:r>
    </w:p>
    <w:p w:rsidR="00BF10A7" w:rsidRDefault="00BF10A7" w:rsidP="00BF10A7"/>
    <w:p w:rsidR="00BF10A7" w:rsidRDefault="00BF10A7" w:rsidP="00BF10A7">
      <w:pPr>
        <w:jc w:val="both"/>
      </w:pPr>
      <w:r>
        <w:t xml:space="preserve">* Nota: La preparación de esta solución corresponde al auxiliar de laboratorio y se obtiene disolviendo 0.5 g de </w:t>
      </w:r>
      <w:proofErr w:type="spellStart"/>
      <w:r>
        <w:t>fenoftaleína</w:t>
      </w:r>
      <w:proofErr w:type="spellEnd"/>
      <w:r>
        <w:t xml:space="preserve"> en 300 </w:t>
      </w:r>
      <w:proofErr w:type="spellStart"/>
      <w:r>
        <w:t>mL</w:t>
      </w:r>
      <w:proofErr w:type="spellEnd"/>
      <w:r>
        <w:t xml:space="preserve"> de alcohol etílico y aforando a 500 </w:t>
      </w:r>
      <w:proofErr w:type="spellStart"/>
      <w:r>
        <w:t>mL</w:t>
      </w:r>
      <w:proofErr w:type="spellEnd"/>
      <w:r>
        <w:t xml:space="preserve"> con agua destilada, (es muy importante que la cristalería que se utilice en la preparación este perfectamente limpia y enjuagada con agua destilada). </w:t>
      </w:r>
    </w:p>
    <w:p w:rsidR="00BF10A7" w:rsidRDefault="00BF10A7" w:rsidP="00BF10A7"/>
    <w:p w:rsidR="00BF10A7" w:rsidRDefault="00BF10A7" w:rsidP="00BF10A7"/>
    <w:p w:rsidR="00BF10A7" w:rsidRDefault="00BF10A7" w:rsidP="00BF10A7">
      <w:pPr>
        <w:rPr>
          <w:b/>
        </w:rPr>
      </w:pPr>
      <w:r>
        <w:t xml:space="preserve"> </w:t>
      </w:r>
      <w:r>
        <w:rPr>
          <w:b/>
        </w:rPr>
        <w:t>Parte II</w:t>
      </w:r>
    </w:p>
    <w:p w:rsidR="00BF10A7" w:rsidRDefault="00BF10A7" w:rsidP="00BF10A7"/>
    <w:p w:rsidR="00BF10A7" w:rsidRDefault="00BF10A7" w:rsidP="00BF10A7">
      <w:r>
        <w:t>1 conexión en “y”</w:t>
      </w:r>
    </w:p>
    <w:p w:rsidR="00BF10A7" w:rsidRDefault="00BF10A7" w:rsidP="00BF10A7">
      <w:r>
        <w:t>2 tubos de vidrio de 5 cm largo  y 3 mm de diámetro.</w:t>
      </w:r>
    </w:p>
    <w:p w:rsidR="00BF10A7" w:rsidRDefault="00BF10A7" w:rsidP="00BF10A7">
      <w:r>
        <w:t>2 tapones horadados No. 4</w:t>
      </w:r>
    </w:p>
    <w:p w:rsidR="00BF10A7" w:rsidRDefault="00BF10A7" w:rsidP="00BF10A7">
      <w:r>
        <w:t>2 tramos de tubo de hule de 5 cm de lago y 6 mm de diámetro.</w:t>
      </w:r>
    </w:p>
    <w:p w:rsidR="00BF10A7" w:rsidRDefault="00BF10A7" w:rsidP="00BF10A7"/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  <w:r>
        <w:rPr>
          <w:b/>
          <w:i/>
        </w:rPr>
        <w:t>MATERIAL QUE DEBE APORTAR EL ALUMNO:</w:t>
      </w:r>
    </w:p>
    <w:p w:rsidR="00BF10A7" w:rsidRDefault="00BF10A7" w:rsidP="00BF10A7">
      <w:pPr>
        <w:rPr>
          <w:b/>
          <w:i/>
        </w:rPr>
      </w:pPr>
    </w:p>
    <w:p w:rsidR="00BF10A7" w:rsidRDefault="00BF10A7" w:rsidP="00BF10A7">
      <w:r>
        <w:t>2 globos del no.7</w:t>
      </w:r>
    </w:p>
    <w:p w:rsidR="00BF10A7" w:rsidRDefault="00BF10A7" w:rsidP="00BF10A7">
      <w:r>
        <w:t xml:space="preserve">2 envases de plástico no retornable 1500 </w:t>
      </w:r>
      <w:proofErr w:type="spellStart"/>
      <w:r>
        <w:t>mL</w:t>
      </w:r>
      <w:proofErr w:type="spellEnd"/>
      <w:r>
        <w:t xml:space="preserve"> sin fondo</w:t>
      </w:r>
    </w:p>
    <w:p w:rsidR="00BF10A7" w:rsidRDefault="00BF10A7" w:rsidP="00BF10A7">
      <w:r>
        <w:t>1 par de guantes de cirujano grandes</w:t>
      </w:r>
    </w:p>
    <w:p w:rsidR="00BF10A7" w:rsidRDefault="00BF10A7" w:rsidP="00BF10A7">
      <w:r>
        <w:t xml:space="preserve">1 m </w:t>
      </w:r>
      <w:proofErr w:type="spellStart"/>
      <w:r>
        <w:t>masking</w:t>
      </w:r>
      <w:proofErr w:type="spellEnd"/>
      <w:r>
        <w:t>-tape</w:t>
      </w:r>
    </w:p>
    <w:p w:rsidR="00BF10A7" w:rsidRDefault="00BF10A7" w:rsidP="00BF10A7"/>
    <w:p w:rsidR="00BF10A7" w:rsidRDefault="00BF10A7" w:rsidP="00BF10A7"/>
    <w:p w:rsidR="00BF10A7" w:rsidRDefault="00BF10A7" w:rsidP="00BF10A7">
      <w:pPr>
        <w:rPr>
          <w:b/>
          <w:i/>
        </w:rPr>
      </w:pPr>
      <w:r>
        <w:rPr>
          <w:b/>
          <w:i/>
        </w:rPr>
        <w:t>DESARROLLO:</w:t>
      </w:r>
    </w:p>
    <w:p w:rsidR="00BF10A7" w:rsidRDefault="00BF10A7" w:rsidP="00BF10A7"/>
    <w:p w:rsidR="00BF10A7" w:rsidRDefault="00BF10A7" w:rsidP="00BF10A7">
      <w:r>
        <w:rPr>
          <w:b/>
        </w:rPr>
        <w:t>Parte I</w:t>
      </w:r>
    </w:p>
    <w:p w:rsidR="00BF10A7" w:rsidRDefault="00BF10A7" w:rsidP="00BF10A7"/>
    <w:p w:rsidR="00BF10A7" w:rsidRDefault="00BF10A7" w:rsidP="00BF10A7">
      <w:pPr>
        <w:jc w:val="both"/>
      </w:pPr>
      <w:r>
        <w:t xml:space="preserve">1. Con  la probeta mide 100 </w:t>
      </w:r>
      <w:proofErr w:type="spellStart"/>
      <w:r>
        <w:t>mL</w:t>
      </w:r>
      <w:proofErr w:type="spellEnd"/>
      <w:r>
        <w:t xml:space="preserve"> de agua en el vaso  de precipitados y  agrega con un gotero de 3 a 5 gotas de solución de </w:t>
      </w:r>
      <w:proofErr w:type="spellStart"/>
      <w:r>
        <w:t>fenoftaleína</w:t>
      </w:r>
      <w:proofErr w:type="spellEnd"/>
      <w:r>
        <w:t xml:space="preserve">. ¿Hay algún cambio de color? </w:t>
      </w: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Si no observas color, agrega  unas gotas de hidróxido de sodio al 0.04% hasta obtener un color rosa. ¿La solución es ahora alcalina o ácida?</w:t>
      </w:r>
    </w:p>
    <w:p w:rsidR="00BF10A7" w:rsidRDefault="00BF10A7" w:rsidP="00BF10A7">
      <w:pPr>
        <w:jc w:val="both"/>
      </w:pPr>
      <w:r>
        <w:t xml:space="preserve"> </w:t>
      </w: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2.</w:t>
      </w:r>
      <w:r w:rsidR="00BB6681">
        <w:t xml:space="preserve"> </w:t>
      </w:r>
      <w:r>
        <w:t xml:space="preserve">Un compañero de  equipo en estado de  reposo, con la ayuda del tubo de vidrio burbujeará en la solución anterior todo el aire exhalado durante 1 un minuto  exacto (inhalando normalmente, pero exhalando a través del popote). Al soplar, debes tener cuidado de que el agua no salpique  del vaso. 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¿Qué cambios  observas en el color de la solución?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¿Qué indica esto con respecto al pH de la solución?</w:t>
      </w:r>
    </w:p>
    <w:p w:rsidR="00BF10A7" w:rsidRDefault="00BF10A7" w:rsidP="00BF10A7">
      <w:pPr>
        <w:jc w:val="both"/>
      </w:pPr>
      <w:r>
        <w:t>_________________________________________________________________________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¿Qué compuestos se forman cuando se burbujea CO</w:t>
      </w:r>
      <w:r>
        <w:rPr>
          <w:vertAlign w:val="subscript"/>
        </w:rPr>
        <w:t>2</w:t>
      </w:r>
      <w:r>
        <w:t xml:space="preserve"> en el agua?</w:t>
      </w:r>
    </w:p>
    <w:p w:rsidR="00BF10A7" w:rsidRDefault="00BF10A7" w:rsidP="00BF10A7">
      <w:pPr>
        <w:jc w:val="both"/>
      </w:pPr>
      <w:r>
        <w:t>_________________________________________________________________________</w:t>
      </w: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B6681" w:rsidRDefault="00BF10A7" w:rsidP="00BF10A7">
      <w:pPr>
        <w:jc w:val="both"/>
      </w:pPr>
      <w:r>
        <w:t>¿Cuántos segundos tomó?</w:t>
      </w:r>
      <w:r w:rsidR="00BB6681">
        <w:t xml:space="preserve"> </w:t>
      </w:r>
    </w:p>
    <w:p w:rsidR="00BF10A7" w:rsidRDefault="00BF10A7" w:rsidP="00BF10A7">
      <w:pPr>
        <w:jc w:val="both"/>
      </w:pPr>
      <w:r>
        <w:t>__________________________________________________________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 xml:space="preserve">3. Con la bureta de 25 </w:t>
      </w:r>
      <w:proofErr w:type="spellStart"/>
      <w:r>
        <w:t>mL</w:t>
      </w:r>
      <w:proofErr w:type="spellEnd"/>
      <w:r>
        <w:t xml:space="preserve"> agrega lenta y cuidadosamente  gota a gota, la solución de </w:t>
      </w:r>
      <w:proofErr w:type="spellStart"/>
      <w:r>
        <w:t>NaOH</w:t>
      </w:r>
      <w:proofErr w:type="spellEnd"/>
      <w:r>
        <w:t xml:space="preserve"> al 0.04% a la solución contenida en el frasco agitando en forma constante. Agregar hasta que obtengas un color rosa. Anota el número de mililitros de solución de </w:t>
      </w:r>
      <w:proofErr w:type="spellStart"/>
      <w:r>
        <w:t>NaOH</w:t>
      </w:r>
      <w:proofErr w:type="spellEnd"/>
      <w:r>
        <w:t xml:space="preserve"> empleados.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4. Para calcular el CO</w:t>
      </w:r>
      <w:r>
        <w:rPr>
          <w:vertAlign w:val="subscript"/>
        </w:rPr>
        <w:t>2</w:t>
      </w:r>
      <w:r>
        <w:t xml:space="preserve"> producido y atrapado en el agua,  se multiplica por 10 el número de mililitros de la solución de </w:t>
      </w:r>
      <w:proofErr w:type="spellStart"/>
      <w:r>
        <w:t>NaOH</w:t>
      </w:r>
      <w:proofErr w:type="spellEnd"/>
      <w:r>
        <w:t xml:space="preserve"> necesario para volver rosa la solución del vaso, de esta manera  se obtiene el número de </w:t>
      </w:r>
      <w:proofErr w:type="spellStart"/>
      <w:r>
        <w:t>micromoles</w:t>
      </w:r>
      <w:proofErr w:type="spellEnd"/>
      <w:r>
        <w:t xml:space="preserve"> de CO</w:t>
      </w:r>
      <w:r>
        <w:rPr>
          <w:vertAlign w:val="subscript"/>
        </w:rPr>
        <w:t>2</w:t>
      </w:r>
      <w:r>
        <w:t xml:space="preserve">  exhalado en un minuto.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5. Lava tu material, enjuagándolo con agua destilada, repite el procedimiento desde el punto número uno, pero ahora después de realizar  algún ejercicio vigoroso durante dos a tres minutos antes de la prueba y  registra tus resultados en el cuadro correspondiente incluyendo si es posible lo de los demás equipos para que obtengas un promedio.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¿Cuál es la diferencia en los resultados obtenidos de las dos actividades anteriores?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>_________________________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>¿Cuál es el significado de las variaciones en la cantidad de dióxido de carbono calculadas?</w:t>
      </w:r>
    </w:p>
    <w:p w:rsidR="00BF10A7" w:rsidRDefault="00BF10A7" w:rsidP="00BF10A7">
      <w:pPr>
        <w:jc w:val="both"/>
      </w:pPr>
      <w:r>
        <w:lastRenderedPageBreak/>
        <w:t>________________________________________________</w:t>
      </w:r>
      <w:r w:rsidR="00BB6681">
        <w:t>________________________-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¿Qué indican éstos resultados ac</w:t>
      </w:r>
      <w:r w:rsidR="00BB6681">
        <w:t>erca de la actividad metabólica</w:t>
      </w:r>
      <w:r>
        <w:t>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>________________________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rPr>
          <w:b/>
        </w:rPr>
        <w:t>Parte II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 xml:space="preserve">1. Se diseñará un aparato en el que simule el mecanismo a través del cual se </w:t>
      </w:r>
      <w:r w:rsidR="00BB6681">
        <w:t>realiza la ventilación pulmonar</w:t>
      </w:r>
      <w:r>
        <w:t>. ¿Podrías anticipar el funcionamiento de esta “bomba de aire”?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>_______________________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>2. Coloca dos globos  en el interior de dos envases, a los cuales previamente hayas quitado el fondo y haz  las conexiones según se muestra en la siguiente figura.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2057400" cy="1771650"/>
            <wp:effectExtent l="0" t="0" r="0" b="0"/>
            <wp:docPr id="14" name="Imagen 14" descr="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</w:p>
    <w:p w:rsidR="00BF10A7" w:rsidRDefault="00BF10A7" w:rsidP="00BF10A7">
      <w:pPr>
        <w:jc w:val="center"/>
      </w:pPr>
      <w:r>
        <w:t>Figura 22</w:t>
      </w:r>
    </w:p>
    <w:p w:rsidR="00BF10A7" w:rsidRDefault="00BF10A7" w:rsidP="00BF10A7">
      <w:pPr>
        <w:jc w:val="center"/>
      </w:pPr>
      <w:r>
        <w:t>Modelo guía para las conexiones.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</w:p>
    <w:p w:rsidR="00BF10A7" w:rsidRDefault="00BB6681" w:rsidP="00BF10A7">
      <w:pPr>
        <w:jc w:val="both"/>
      </w:pPr>
      <w:r>
        <w:t>¿</w:t>
      </w:r>
      <w:r w:rsidR="00BF10A7">
        <w:t>Qué órganos del aparato respiratorio simulan los globos?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>________________________</w:t>
      </w:r>
    </w:p>
    <w:p w:rsidR="00BF10A7" w:rsidRDefault="00BF10A7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 xml:space="preserve">3. Al terminar  las conexiones en el fondo de los envases  se sellará perfectamente con tela de hule (que recortarás de los guantes de cirujano) y </w:t>
      </w:r>
      <w:proofErr w:type="spellStart"/>
      <w:r>
        <w:t>masking</w:t>
      </w:r>
      <w:proofErr w:type="spellEnd"/>
      <w:r>
        <w:t xml:space="preserve"> tape ¿Qué músculo representa la tela de hule?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>_________________________</w:t>
      </w:r>
    </w:p>
    <w:p w:rsidR="00BB6681" w:rsidRDefault="00BB6681" w:rsidP="00BF10A7">
      <w:pPr>
        <w:jc w:val="both"/>
      </w:pP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t xml:space="preserve">4. Al  jalar la tela de hule hacia abajo, la presión dentro de los globos disminuye y debido a que la presión del aire es más grande </w:t>
      </w:r>
      <w:r w:rsidR="00BB6681">
        <w:t>afuera, ¿Qué sucede con el aire</w:t>
      </w:r>
      <w:r>
        <w:t>?</w:t>
      </w:r>
    </w:p>
    <w:p w:rsidR="00BF10A7" w:rsidRDefault="00BF10A7" w:rsidP="00BF10A7">
      <w:pPr>
        <w:jc w:val="both"/>
      </w:pPr>
      <w:r>
        <w:t>________________________________________________</w:t>
      </w:r>
      <w:r w:rsidR="00BB6681">
        <w:t xml:space="preserve">_______________ </w:t>
      </w:r>
      <w:r>
        <w:t>ocasionando que los globos se  ______________________________________________________</w:t>
      </w:r>
    </w:p>
    <w:p w:rsidR="00BB6681" w:rsidRDefault="00BB6681" w:rsidP="00BF10A7">
      <w:pPr>
        <w:jc w:val="both"/>
      </w:pPr>
    </w:p>
    <w:p w:rsidR="00BF10A7" w:rsidRDefault="00BF10A7" w:rsidP="00BF10A7">
      <w:pPr>
        <w:jc w:val="both"/>
      </w:pPr>
      <w:r>
        <w:lastRenderedPageBreak/>
        <w:t>5. Al soltar la tela de hule, disminuye el volumen  de la cavida</w:t>
      </w:r>
      <w:r w:rsidR="00BB6681">
        <w:t xml:space="preserve">d y debido a que los globos son </w:t>
      </w:r>
      <w:r>
        <w:t>elásticos, éstos se</w:t>
      </w:r>
      <w:r w:rsidR="00BB6681">
        <w:t xml:space="preserve"> </w:t>
      </w:r>
      <w:r>
        <w:t>_______________</w:t>
      </w:r>
      <w:r w:rsidR="00BB6681">
        <w:t xml:space="preserve">____________________________ </w:t>
      </w:r>
      <w:r>
        <w:t>ocasionando la _______________________________ del aire del aparato.</w:t>
      </w:r>
    </w:p>
    <w:p w:rsidR="00BF10A7" w:rsidRDefault="00BF10A7" w:rsidP="00BF10A7">
      <w:pPr>
        <w:jc w:val="both"/>
      </w:pPr>
    </w:p>
    <w:p w:rsidR="00BF10A7" w:rsidRDefault="00BF10A7" w:rsidP="00BF10A7">
      <w:pPr>
        <w:jc w:val="both"/>
      </w:pPr>
      <w:r>
        <w:t xml:space="preserve">¿Qué relación  se encuentra entre los fenómenos observados y la ventilación </w:t>
      </w:r>
      <w:proofErr w:type="gramStart"/>
      <w:r>
        <w:t>pulmonar ?</w:t>
      </w:r>
      <w:proofErr w:type="gramEnd"/>
    </w:p>
    <w:p w:rsidR="00BF10A7" w:rsidRDefault="00BF10A7" w:rsidP="00BF10A7">
      <w:pPr>
        <w:jc w:val="both"/>
      </w:pPr>
      <w:r>
        <w:t>________________________________________________________________________________</w:t>
      </w:r>
    </w:p>
    <w:p w:rsidR="00BF10A7" w:rsidRDefault="00BF10A7" w:rsidP="00BF10A7">
      <w:pPr>
        <w:jc w:val="both"/>
      </w:pPr>
    </w:p>
    <w:p w:rsidR="00BF10A7" w:rsidRDefault="00BF10A7" w:rsidP="00BF10A7"/>
    <w:p w:rsidR="00BF10A7" w:rsidRDefault="00BF10A7" w:rsidP="00BF10A7">
      <w:pPr>
        <w:rPr>
          <w:b/>
          <w:i/>
        </w:rPr>
      </w:pPr>
      <w:r>
        <w:rPr>
          <w:b/>
          <w:i/>
        </w:rPr>
        <w:t>RESULTADOS:</w:t>
      </w:r>
    </w:p>
    <w:p w:rsidR="00BF10A7" w:rsidRDefault="00BF10A7" w:rsidP="00BF10A7"/>
    <w:p w:rsidR="00BF10A7" w:rsidRDefault="00BF10A7" w:rsidP="00BF10A7">
      <w:r>
        <w:t>I. Registro de los resultados obtenidos en la primera parte.</w:t>
      </w:r>
    </w:p>
    <w:p w:rsidR="00BF10A7" w:rsidRDefault="00BF10A7" w:rsidP="00BF10A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948"/>
        <w:gridCol w:w="948"/>
        <w:gridCol w:w="948"/>
        <w:gridCol w:w="948"/>
        <w:gridCol w:w="771"/>
        <w:gridCol w:w="879"/>
        <w:gridCol w:w="1194"/>
      </w:tblGrid>
      <w:tr w:rsidR="00BF10A7" w:rsidTr="00864335">
        <w:tc>
          <w:tcPr>
            <w:tcW w:w="1063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</w:p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REPOSO</w:t>
            </w:r>
          </w:p>
        </w:tc>
        <w:tc>
          <w:tcPr>
            <w:tcW w:w="1275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MICROMOLES (CO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1194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</w:tr>
      <w:tr w:rsidR="00BF10A7" w:rsidTr="00864335">
        <w:tc>
          <w:tcPr>
            <w:tcW w:w="1063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75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EQUIPO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71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9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4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PROMEDIO</w:t>
            </w:r>
          </w:p>
        </w:tc>
      </w:tr>
      <w:tr w:rsidR="00BF10A7" w:rsidTr="00864335">
        <w:tc>
          <w:tcPr>
            <w:tcW w:w="1063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MICROMOLES (CO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1194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</w:tr>
      <w:tr w:rsidR="00BF10A7" w:rsidTr="00864335">
        <w:tc>
          <w:tcPr>
            <w:tcW w:w="1063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EQUIPO</w:t>
            </w:r>
          </w:p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</w:p>
        </w:tc>
        <w:tc>
          <w:tcPr>
            <w:tcW w:w="1194" w:type="dxa"/>
          </w:tcPr>
          <w:p w:rsidR="00BF10A7" w:rsidRDefault="00BF10A7" w:rsidP="008643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PROMEDIO</w:t>
            </w:r>
          </w:p>
        </w:tc>
      </w:tr>
    </w:tbl>
    <w:p w:rsidR="00BF10A7" w:rsidRDefault="00BF10A7" w:rsidP="00BF10A7">
      <w:pPr>
        <w:jc w:val="center"/>
      </w:pPr>
    </w:p>
    <w:p w:rsidR="00BF10A7" w:rsidRDefault="00BF10A7" w:rsidP="00BF10A7"/>
    <w:p w:rsidR="00BF10A7" w:rsidRDefault="00BF10A7" w:rsidP="00BF10A7">
      <w:pPr>
        <w:jc w:val="both"/>
      </w:pPr>
      <w:r>
        <w:t>II. En la segunda parte, esquematiza  tus observaciones indicando con  flechas la circulación del aire en el aparato durante las dos experiencias y concluye.</w:t>
      </w:r>
    </w:p>
    <w:p w:rsidR="00BF10A7" w:rsidRDefault="00BF10A7" w:rsidP="00BF10A7">
      <w:pPr>
        <w:jc w:val="both"/>
      </w:pPr>
    </w:p>
    <w:p w:rsidR="00BF10A7" w:rsidRDefault="00BF10A7" w:rsidP="00BF10A7">
      <w:r>
        <w:t>Dibujos.</w:t>
      </w:r>
    </w:p>
    <w:p w:rsidR="00BF10A7" w:rsidRDefault="00BF10A7" w:rsidP="00BF10A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BF10A7" w:rsidTr="00864335">
        <w:tc>
          <w:tcPr>
            <w:tcW w:w="8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  <w:p w:rsidR="00BF10A7" w:rsidRDefault="00BF10A7" w:rsidP="00864335"/>
        </w:tc>
      </w:tr>
    </w:tbl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pPr>
        <w:rPr>
          <w:b/>
          <w:i/>
        </w:rPr>
      </w:pPr>
    </w:p>
    <w:p w:rsidR="00BF10A7" w:rsidRDefault="00BF10A7" w:rsidP="00BF10A7">
      <w:r>
        <w:rPr>
          <w:b/>
          <w:i/>
        </w:rPr>
        <w:t>CONCLUSIONES: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F10A7" w:rsidRDefault="00BF10A7" w:rsidP="00BF10A7"/>
    <w:p w:rsidR="00BF10A7" w:rsidRDefault="00BF10A7" w:rsidP="00BF10A7">
      <w:pPr>
        <w:jc w:val="both"/>
      </w:pPr>
      <w:r>
        <w:t>Con base los problemas planteados y tu actividad en el laboratorio ¿qué conclusiones puedes obtener?</w:t>
      </w:r>
    </w:p>
    <w:p w:rsidR="00BF10A7" w:rsidRDefault="00BF10A7" w:rsidP="00BF10A7"/>
    <w:p w:rsidR="00BF10A7" w:rsidRDefault="00BF10A7" w:rsidP="00BF10A7">
      <w:r>
        <w:t>Parte I.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0A7" w:rsidRDefault="00BF10A7" w:rsidP="00BF10A7"/>
    <w:p w:rsidR="00BF10A7" w:rsidRDefault="00BF10A7" w:rsidP="00BF10A7"/>
    <w:p w:rsidR="00BF10A7" w:rsidRDefault="00BF10A7" w:rsidP="00BF10A7">
      <w:r>
        <w:t>Parte II.</w:t>
      </w:r>
    </w:p>
    <w:p w:rsidR="00BF10A7" w:rsidRDefault="00BF10A7" w:rsidP="00BF10A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0A7" w:rsidRDefault="00BF10A7" w:rsidP="00BF10A7"/>
    <w:p w:rsidR="00BF10A7" w:rsidRDefault="00BF10A7" w:rsidP="00BF10A7"/>
    <w:p w:rsidR="00BF10A7" w:rsidRDefault="00BF10A7" w:rsidP="00BF10A7"/>
    <w:p w:rsidR="00BF10A7" w:rsidRDefault="00BF10A7" w:rsidP="00BF10A7"/>
    <w:p w:rsidR="00BF10A7" w:rsidRDefault="00BF10A7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p w:rsidR="00BB6681" w:rsidRDefault="00BB6681" w:rsidP="00BF10A7"/>
    <w:sectPr w:rsidR="00BB6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0294B"/>
    <w:multiLevelType w:val="multilevel"/>
    <w:tmpl w:val="B0D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0250D"/>
    <w:multiLevelType w:val="multilevel"/>
    <w:tmpl w:val="1B9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22F39"/>
    <w:multiLevelType w:val="multilevel"/>
    <w:tmpl w:val="CA94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7"/>
    <w:rsid w:val="00396180"/>
    <w:rsid w:val="003C6607"/>
    <w:rsid w:val="006155C8"/>
    <w:rsid w:val="00BB6681"/>
    <w:rsid w:val="00BF10A7"/>
    <w:rsid w:val="00D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84B3A6-88CD-4353-8FFC-E4B9AB76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10A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F10A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9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servah23@outlook.com</dc:creator>
  <cp:keywords/>
  <dc:description/>
  <cp:lastModifiedBy>servah23@outlook.com</cp:lastModifiedBy>
  <cp:revision>2</cp:revision>
  <dcterms:created xsi:type="dcterms:W3CDTF">2016-08-30T02:18:00Z</dcterms:created>
  <dcterms:modified xsi:type="dcterms:W3CDTF">2016-08-30T02:18:00Z</dcterms:modified>
</cp:coreProperties>
</file>